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2551" w14:textId="77777777" w:rsidR="00A060E6" w:rsidRPr="006808F3" w:rsidRDefault="00A060E6" w:rsidP="00A060E6">
      <w:pPr>
        <w:tabs>
          <w:tab w:val="left" w:pos="4962"/>
        </w:tabs>
        <w:spacing w:after="0"/>
        <w:ind w:left="142" w:right="425" w:firstLine="284"/>
        <w:jc w:val="center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>29</w:t>
      </w:r>
      <w:r w:rsidRPr="006808F3">
        <w:rPr>
          <w:rFonts w:ascii="Sylfaen" w:eastAsia="Sylfaen" w:hAnsi="Sylfaen" w:cs="Sylfaen"/>
          <w:b/>
          <w:sz w:val="20"/>
          <w:szCs w:val="20"/>
          <w:lang w:val="ka-GE"/>
        </w:rPr>
        <w:t>.07.20</w:t>
      </w:r>
      <w:r>
        <w:rPr>
          <w:rFonts w:ascii="Sylfaen" w:eastAsia="Sylfaen" w:hAnsi="Sylfaen" w:cs="Sylfaen"/>
          <w:b/>
          <w:sz w:val="20"/>
          <w:szCs w:val="20"/>
          <w:lang w:val="ka-GE"/>
        </w:rPr>
        <w:t>22</w:t>
      </w:r>
      <w:r w:rsidRPr="006808F3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Pr="006808F3">
        <w:rPr>
          <w:rFonts w:ascii="Sylfaen" w:eastAsia="Sylfaen" w:hAnsi="Sylfaen" w:cs="Sylfaen"/>
          <w:sz w:val="20"/>
          <w:szCs w:val="20"/>
          <w:lang w:val="ka-GE"/>
        </w:rPr>
        <w:t xml:space="preserve">- </w:t>
      </w:r>
      <w:r>
        <w:rPr>
          <w:rFonts w:ascii="Sylfaen" w:eastAsia="Sylfaen" w:hAnsi="Sylfaen" w:cs="Sylfaen"/>
          <w:sz w:val="20"/>
          <w:szCs w:val="20"/>
          <w:lang w:val="ka-GE"/>
        </w:rPr>
        <w:t>პარასკევი</w:t>
      </w:r>
    </w:p>
    <w:p w14:paraId="58807741" w14:textId="77777777" w:rsidR="00A060E6" w:rsidRPr="006808F3" w:rsidRDefault="00A060E6" w:rsidP="00A060E6">
      <w:pPr>
        <w:spacing w:after="0" w:line="240" w:lineRule="auto"/>
        <w:jc w:val="center"/>
        <w:rPr>
          <w:rFonts w:ascii="Sylfaen" w:eastAsia="Sylfaen" w:hAnsi="Sylfaen" w:cs="Sylfaen"/>
          <w:sz w:val="20"/>
          <w:szCs w:val="20"/>
          <w:lang w:val="ka-GE"/>
        </w:rPr>
      </w:pPr>
      <w:r w:rsidRPr="006808F3">
        <w:rPr>
          <w:rFonts w:ascii="Sylfaen" w:eastAsia="Sylfaen" w:hAnsi="Sylfaen" w:cs="Sylfaen"/>
          <w:sz w:val="20"/>
          <w:szCs w:val="20"/>
          <w:lang w:val="ka-GE"/>
        </w:rPr>
        <w:t>1</w:t>
      </w:r>
      <w:r>
        <w:rPr>
          <w:rFonts w:ascii="Sylfaen" w:eastAsia="Sylfaen" w:hAnsi="Sylfaen" w:cs="Sylfaen"/>
          <w:sz w:val="20"/>
          <w:szCs w:val="20"/>
          <w:lang w:val="ka-GE"/>
        </w:rPr>
        <w:t>6</w:t>
      </w:r>
      <w:r w:rsidRPr="006808F3">
        <w:rPr>
          <w:rFonts w:ascii="Sylfaen" w:eastAsia="Sylfaen" w:hAnsi="Sylfaen" w:cs="Sylfaen"/>
          <w:sz w:val="20"/>
          <w:szCs w:val="20"/>
          <w:lang w:val="ka-GE"/>
        </w:rPr>
        <w:t>.00 - 1</w:t>
      </w:r>
      <w:r>
        <w:rPr>
          <w:rFonts w:ascii="Sylfaen" w:eastAsia="Sylfaen" w:hAnsi="Sylfaen" w:cs="Sylfaen"/>
          <w:sz w:val="20"/>
          <w:szCs w:val="20"/>
          <w:lang w:val="ka-GE"/>
        </w:rPr>
        <w:t>8</w:t>
      </w:r>
      <w:r w:rsidRPr="006808F3">
        <w:rPr>
          <w:rFonts w:ascii="Sylfaen" w:eastAsia="Sylfaen" w:hAnsi="Sylfaen" w:cs="Sylfaen"/>
          <w:sz w:val="20"/>
          <w:szCs w:val="20"/>
          <w:lang w:val="ka-GE"/>
        </w:rPr>
        <w:t>.</w:t>
      </w:r>
      <w:r>
        <w:rPr>
          <w:rFonts w:ascii="Sylfaen" w:eastAsia="Sylfaen" w:hAnsi="Sylfaen" w:cs="Sylfaen"/>
          <w:sz w:val="20"/>
          <w:szCs w:val="20"/>
          <w:lang w:val="ka-GE"/>
        </w:rPr>
        <w:t>0</w:t>
      </w:r>
      <w:r w:rsidRPr="006808F3">
        <w:rPr>
          <w:rFonts w:ascii="Sylfaen" w:eastAsia="Sylfaen" w:hAnsi="Sylfaen" w:cs="Sylfaen"/>
          <w:sz w:val="20"/>
          <w:szCs w:val="20"/>
          <w:lang w:val="ka-GE"/>
        </w:rPr>
        <w:t>0</w:t>
      </w:r>
    </w:p>
    <w:p w14:paraId="536BE8DB" w14:textId="77777777" w:rsidR="00A060E6" w:rsidRPr="001A2A77" w:rsidRDefault="00A060E6" w:rsidP="00A060E6">
      <w:pPr>
        <w:tabs>
          <w:tab w:val="left" w:pos="2410"/>
        </w:tabs>
        <w:spacing w:after="0" w:line="240" w:lineRule="auto"/>
        <w:ind w:left="426" w:right="425"/>
        <w:jc w:val="center"/>
        <w:rPr>
          <w:rFonts w:ascii="Sylfaen" w:eastAsia="Sylfaen" w:hAnsi="Sylfaen" w:cs="Sylfaen"/>
          <w:sz w:val="20"/>
          <w:szCs w:val="20"/>
          <w:lang w:val="ka-GE"/>
        </w:rPr>
      </w:pPr>
      <w:r w:rsidRPr="006808F3">
        <w:rPr>
          <w:rFonts w:ascii="Sylfaen" w:eastAsia="Sylfaen" w:hAnsi="Sylfaen" w:cs="Sylfaen"/>
          <w:sz w:val="20"/>
          <w:szCs w:val="20"/>
          <w:lang w:val="ka-GE"/>
        </w:rPr>
        <w:t xml:space="preserve">საკონფერენციო დარბაზი  </w:t>
      </w:r>
    </w:p>
    <w:p w14:paraId="6DD0F724" w14:textId="77777777" w:rsidR="00A060E6" w:rsidRPr="007C31E5" w:rsidRDefault="00A060E6" w:rsidP="00A060E6">
      <w:pPr>
        <w:spacing w:after="0" w:line="240" w:lineRule="auto"/>
        <w:ind w:left="142" w:right="425" w:firstLine="284"/>
        <w:jc w:val="center"/>
        <w:rPr>
          <w:rFonts w:ascii="Sylfaen" w:eastAsia="Sylfaen" w:hAnsi="Sylfaen" w:cs="Sylfaen"/>
          <w:b/>
          <w:shd w:val="clear" w:color="auto" w:fill="EEECE1"/>
          <w:lang w:val="ka-GE"/>
        </w:rPr>
      </w:pPr>
      <w:r w:rsidRPr="007C31E5">
        <w:rPr>
          <w:rFonts w:ascii="Sylfaen" w:eastAsia="Sylfaen" w:hAnsi="Sylfaen" w:cs="Sylfaen"/>
          <w:b/>
          <w:shd w:val="clear" w:color="auto" w:fill="FFFFFF" w:themeFill="background1"/>
          <w:lang w:val="ka-GE"/>
        </w:rPr>
        <w:t>25-й   грузинско – армянский научно-практический симпозиум:</w:t>
      </w:r>
    </w:p>
    <w:p w14:paraId="04A61B44" w14:textId="77777777" w:rsidR="00A060E6" w:rsidRPr="002F20C6" w:rsidRDefault="00A060E6" w:rsidP="00A060E6">
      <w:pPr>
        <w:spacing w:after="0" w:line="240" w:lineRule="auto"/>
        <w:ind w:left="142" w:right="425" w:firstLine="284"/>
        <w:jc w:val="center"/>
        <w:rPr>
          <w:rFonts w:ascii="Sylfaen" w:eastAsia="Sylfaen" w:hAnsi="Sylfaen" w:cs="Sylfaen"/>
          <w:b/>
          <w:sz w:val="24"/>
          <w:szCs w:val="24"/>
          <w:shd w:val="clear" w:color="auto" w:fill="EEECE1"/>
          <w:lang w:val="ka-GE"/>
        </w:rPr>
      </w:pPr>
      <w:r w:rsidRPr="002F20C6">
        <w:rPr>
          <w:rFonts w:ascii="Sylfaen" w:eastAsia="Sylfaen" w:hAnsi="Sylfaen" w:cs="Sylfaen"/>
          <w:sz w:val="24"/>
          <w:szCs w:val="24"/>
          <w:shd w:val="clear" w:color="auto" w:fill="BFBFBF" w:themeFill="background1" w:themeFillShade="BF"/>
          <w:lang w:val="ka-GE"/>
        </w:rPr>
        <w:t>«</w:t>
      </w:r>
      <w:r w:rsidRPr="002F20C6">
        <w:rPr>
          <w:rFonts w:ascii="Sylfaen" w:eastAsia="Sylfaen" w:hAnsi="Sylfaen" w:cs="Sylfaen"/>
          <w:b/>
          <w:sz w:val="24"/>
          <w:szCs w:val="24"/>
          <w:shd w:val="clear" w:color="auto" w:fill="BFBFBF" w:themeFill="background1" w:themeFillShade="BF"/>
          <w:lang w:val="ka-GE"/>
        </w:rPr>
        <w:t xml:space="preserve">Актуальные вопросы охраны здоровья </w:t>
      </w:r>
      <w:r w:rsidRPr="002F20C6">
        <w:rPr>
          <w:rFonts w:ascii="Sylfaen" w:eastAsia="Sylfaen" w:hAnsi="Sylfaen" w:cs="Sylfaen"/>
          <w:b/>
          <w:sz w:val="24"/>
          <w:szCs w:val="24"/>
          <w:shd w:val="clear" w:color="auto" w:fill="BFBFBF" w:themeFill="background1" w:themeFillShade="BF"/>
          <w:lang w:val="ru-RU"/>
        </w:rPr>
        <w:t>матери и ребенка</w:t>
      </w:r>
      <w:r w:rsidRPr="002F20C6">
        <w:rPr>
          <w:rFonts w:ascii="Sylfaen" w:eastAsia="Sylfaen" w:hAnsi="Sylfaen" w:cs="Sylfaen"/>
          <w:b/>
          <w:sz w:val="24"/>
          <w:szCs w:val="24"/>
          <w:shd w:val="clear" w:color="auto" w:fill="BFBFBF" w:themeFill="background1" w:themeFillShade="BF"/>
          <w:lang w:val="ka-GE"/>
        </w:rPr>
        <w:t>»</w:t>
      </w:r>
    </w:p>
    <w:p w14:paraId="7370A47D" w14:textId="77777777" w:rsidR="00A060E6" w:rsidRPr="007C31E5" w:rsidRDefault="00A060E6" w:rsidP="00A060E6">
      <w:pPr>
        <w:spacing w:after="0" w:line="240" w:lineRule="auto"/>
        <w:ind w:left="142" w:right="425" w:firstLine="284"/>
        <w:jc w:val="center"/>
        <w:rPr>
          <w:rFonts w:ascii="Sylfaen" w:eastAsia="Sylfaen" w:hAnsi="Sylfaen" w:cs="Sylfaen"/>
          <w:b/>
          <w:i/>
          <w:shd w:val="clear" w:color="auto" w:fill="EEECE1"/>
          <w:lang w:val="ka-GE"/>
        </w:rPr>
      </w:pPr>
      <w:r w:rsidRPr="007C31E5">
        <w:rPr>
          <w:rFonts w:ascii="Sylfaen" w:eastAsia="Sylfaen" w:hAnsi="Sylfaen" w:cs="Sylfaen"/>
          <w:b/>
          <w:i/>
          <w:shd w:val="clear" w:color="auto" w:fill="FFFFFF" w:themeFill="background1"/>
          <w:lang w:val="ka-GE"/>
        </w:rPr>
        <w:t>25-ე ქართულ-სომხური სამეცნიერო-პრაქტიკული სიმპოზიუმი:</w:t>
      </w:r>
    </w:p>
    <w:p w14:paraId="436356BB" w14:textId="77777777" w:rsidR="00A060E6" w:rsidRPr="002F20C6" w:rsidRDefault="00A060E6" w:rsidP="00A060E6">
      <w:pPr>
        <w:spacing w:after="0" w:line="240" w:lineRule="auto"/>
        <w:ind w:left="142" w:right="425" w:firstLine="284"/>
        <w:jc w:val="center"/>
        <w:rPr>
          <w:rFonts w:ascii="Sylfaen" w:eastAsia="Sylfaen" w:hAnsi="Sylfaen" w:cs="Sylfaen"/>
          <w:b/>
          <w:i/>
          <w:shd w:val="clear" w:color="auto" w:fill="EEECE1"/>
          <w:lang w:val="ka-GE"/>
        </w:rPr>
      </w:pPr>
      <w:r w:rsidRPr="002F20C6">
        <w:rPr>
          <w:rFonts w:ascii="Sylfaen" w:eastAsia="Sylfaen" w:hAnsi="Sylfaen" w:cs="Sylfaen"/>
          <w:b/>
          <w:i/>
          <w:shd w:val="clear" w:color="auto" w:fill="BFBFBF" w:themeFill="background1" w:themeFillShade="BF"/>
          <w:lang w:val="ka-GE"/>
        </w:rPr>
        <w:t>”დედათა და ბავშვთა ჯანდაცვის აქტუალური საკითხები”</w:t>
      </w:r>
    </w:p>
    <w:p w14:paraId="55031F92" w14:textId="77777777" w:rsidR="00A060E6" w:rsidRPr="002F20C6" w:rsidRDefault="00A060E6" w:rsidP="00A060E6">
      <w:pPr>
        <w:tabs>
          <w:tab w:val="left" w:pos="2268"/>
          <w:tab w:val="left" w:pos="2340"/>
        </w:tabs>
        <w:spacing w:after="0" w:line="240" w:lineRule="auto"/>
        <w:ind w:left="2977" w:right="425" w:hanging="2977"/>
        <w:rPr>
          <w:rFonts w:ascii="Sylfaen" w:eastAsia="Sylfaen" w:hAnsi="Sylfaen" w:cs="Sylfaen"/>
          <w:b/>
          <w:i/>
          <w:sz w:val="20"/>
          <w:szCs w:val="20"/>
          <w:lang w:val="ka-GE"/>
        </w:rPr>
      </w:pPr>
    </w:p>
    <w:p w14:paraId="73DF037F" w14:textId="77777777" w:rsidR="00A060E6" w:rsidRPr="007C31E5" w:rsidRDefault="00A060E6" w:rsidP="00A060E6">
      <w:pPr>
        <w:tabs>
          <w:tab w:val="left" w:pos="2268"/>
          <w:tab w:val="left" w:pos="2340"/>
        </w:tabs>
        <w:spacing w:after="0" w:line="240" w:lineRule="auto"/>
        <w:ind w:left="2977" w:right="425" w:hanging="2977"/>
        <w:rPr>
          <w:rFonts w:ascii="Sylfaen" w:eastAsia="Sylfaen" w:hAnsi="Sylfaen" w:cs="Sylfaen"/>
          <w:lang w:val="ka-GE"/>
        </w:rPr>
      </w:pPr>
      <w:r w:rsidRPr="007C31E5">
        <w:rPr>
          <w:rFonts w:ascii="Sylfaen" w:eastAsia="Sylfaen" w:hAnsi="Sylfaen" w:cs="Sylfaen"/>
          <w:i/>
          <w:lang w:val="ka-GE"/>
        </w:rPr>
        <w:t xml:space="preserve">                                       Председатели сессии:  </w:t>
      </w:r>
      <w:r w:rsidRPr="007C31E5">
        <w:rPr>
          <w:rFonts w:ascii="Sylfaen" w:eastAsia="Sylfaen" w:hAnsi="Sylfaen" w:cs="Sylfaen"/>
          <w:b/>
          <w:lang w:val="ka-GE"/>
        </w:rPr>
        <w:t xml:space="preserve">Барсегян Сергей Патваканович, </w:t>
      </w:r>
      <w:r w:rsidRPr="007C31E5">
        <w:rPr>
          <w:rFonts w:ascii="Sylfaen" w:eastAsia="Sylfaen" w:hAnsi="Sylfaen" w:cs="Sylfaen"/>
          <w:lang w:val="ka-GE"/>
        </w:rPr>
        <w:t xml:space="preserve">главный врач НИЦ  </w:t>
      </w:r>
    </w:p>
    <w:p w14:paraId="4D9608B6" w14:textId="77777777" w:rsidR="00A060E6" w:rsidRPr="007C31E5" w:rsidRDefault="00A060E6" w:rsidP="00A060E6">
      <w:pPr>
        <w:tabs>
          <w:tab w:val="left" w:pos="2268"/>
          <w:tab w:val="left" w:pos="2340"/>
        </w:tabs>
        <w:spacing w:after="0" w:line="240" w:lineRule="auto"/>
        <w:ind w:left="2977" w:right="425" w:hanging="2977"/>
        <w:rPr>
          <w:rFonts w:ascii="Sylfaen" w:eastAsia="Sylfaen" w:hAnsi="Sylfaen" w:cs="Sylfaen"/>
          <w:lang w:val="ru-RU"/>
        </w:rPr>
      </w:pPr>
      <w:r w:rsidRPr="007C31E5">
        <w:rPr>
          <w:rFonts w:ascii="Sylfaen" w:eastAsia="Sylfaen" w:hAnsi="Sylfaen" w:cs="Sylfaen"/>
          <w:lang w:val="ka-GE"/>
        </w:rPr>
        <w:t xml:space="preserve">                                                                                </w:t>
      </w:r>
      <w:r w:rsidRPr="007C31E5">
        <w:rPr>
          <w:rFonts w:ascii="Sylfaen" w:eastAsia="Sylfaen" w:hAnsi="Sylfaen" w:cs="Sylfaen"/>
          <w:lang w:val="ru-RU"/>
        </w:rPr>
        <w:t xml:space="preserve">охраны здоровья матери и ребенка МЗ Армении;     </w:t>
      </w:r>
    </w:p>
    <w:p w14:paraId="0FD90569" w14:textId="77777777" w:rsidR="00A060E6" w:rsidRPr="007C31E5" w:rsidRDefault="00A060E6" w:rsidP="00A060E6">
      <w:pPr>
        <w:tabs>
          <w:tab w:val="left" w:pos="2268"/>
          <w:tab w:val="left" w:pos="2340"/>
        </w:tabs>
        <w:spacing w:after="0" w:line="240" w:lineRule="auto"/>
        <w:ind w:left="2977" w:right="425" w:hanging="2977"/>
        <w:rPr>
          <w:rFonts w:ascii="Sylfaen" w:eastAsia="Times New Roman" w:hAnsi="Sylfaen" w:cs="Arial"/>
          <w:color w:val="222222"/>
          <w:lang w:val="ru-RU"/>
        </w:rPr>
      </w:pPr>
      <w:r w:rsidRPr="007C31E5">
        <w:rPr>
          <w:rFonts w:ascii="Sylfaen" w:eastAsia="Times New Roman" w:hAnsi="Sylfaen" w:cs="Arial"/>
          <w:b/>
          <w:bCs/>
          <w:color w:val="222222"/>
          <w:lang w:val="ru-RU"/>
        </w:rPr>
        <w:t xml:space="preserve">                                                                       </w:t>
      </w:r>
      <w:r>
        <w:rPr>
          <w:rFonts w:ascii="Sylfaen" w:eastAsia="Times New Roman" w:hAnsi="Sylfaen" w:cs="Arial"/>
          <w:b/>
          <w:bCs/>
          <w:color w:val="222222"/>
          <w:lang w:val="ka-GE"/>
        </w:rPr>
        <w:t xml:space="preserve">        </w:t>
      </w:r>
      <w:r w:rsidRPr="007C31E5">
        <w:rPr>
          <w:rFonts w:ascii="Sylfaen" w:eastAsia="Times New Roman" w:hAnsi="Sylfaen" w:cs="Arial"/>
          <w:b/>
          <w:bCs/>
          <w:color w:val="222222"/>
          <w:lang w:val="ru-RU"/>
        </w:rPr>
        <w:t xml:space="preserve"> Панчулидзе</w:t>
      </w:r>
      <w:r w:rsidRPr="002F32D3">
        <w:rPr>
          <w:rFonts w:ascii="Sylfaen" w:eastAsia="Times New Roman" w:hAnsi="Sylfaen" w:cs="Arial"/>
          <w:b/>
          <w:bCs/>
          <w:color w:val="222222"/>
          <w:lang w:val="ru-RU"/>
        </w:rPr>
        <w:t xml:space="preserve"> </w:t>
      </w:r>
      <w:r w:rsidRPr="007C31E5">
        <w:rPr>
          <w:rFonts w:ascii="Sylfaen" w:eastAsia="Times New Roman" w:hAnsi="Sylfaen" w:cs="Arial"/>
          <w:b/>
          <w:bCs/>
          <w:color w:val="222222"/>
          <w:lang w:val="ru-RU"/>
        </w:rPr>
        <w:t>Манони Бадриевна</w:t>
      </w:r>
      <w:r w:rsidRPr="007C31E5">
        <w:rPr>
          <w:rFonts w:ascii="Sylfaen" w:eastAsia="Times New Roman" w:hAnsi="Sylfaen" w:cs="Arial"/>
          <w:color w:val="222222"/>
          <w:lang w:val="ru-RU"/>
        </w:rPr>
        <w:t>,доктор медицины,</w:t>
      </w:r>
    </w:p>
    <w:p w14:paraId="13B15813" w14:textId="77777777" w:rsidR="00A060E6" w:rsidRPr="007C31E5" w:rsidRDefault="00A060E6" w:rsidP="00A060E6">
      <w:pPr>
        <w:tabs>
          <w:tab w:val="left" w:pos="2268"/>
          <w:tab w:val="left" w:pos="2340"/>
        </w:tabs>
        <w:spacing w:after="0" w:line="240" w:lineRule="auto"/>
        <w:ind w:left="2977" w:right="425" w:hanging="2977"/>
        <w:rPr>
          <w:rFonts w:ascii="Sylfaen" w:eastAsia="Sylfaen" w:hAnsi="Sylfaen" w:cs="Sylfaen"/>
          <w:lang w:val="ru-RU"/>
        </w:rPr>
      </w:pPr>
      <w:r w:rsidRPr="007C31E5">
        <w:rPr>
          <w:rFonts w:ascii="Sylfaen" w:eastAsia="Times New Roman" w:hAnsi="Sylfaen" w:cs="Arial"/>
          <w:color w:val="222222"/>
          <w:lang w:val="ru-RU"/>
        </w:rPr>
        <w:t xml:space="preserve">                                                                       </w:t>
      </w:r>
      <w:r>
        <w:rPr>
          <w:rFonts w:ascii="Sylfaen" w:eastAsia="Times New Roman" w:hAnsi="Sylfaen" w:cs="Arial"/>
          <w:color w:val="222222"/>
          <w:lang w:val="ka-GE"/>
        </w:rPr>
        <w:t xml:space="preserve">        </w:t>
      </w:r>
      <w:r w:rsidRPr="007C31E5">
        <w:rPr>
          <w:rFonts w:ascii="Sylfaen" w:eastAsia="Times New Roman" w:hAnsi="Sylfaen" w:cs="Arial"/>
          <w:color w:val="222222"/>
          <w:lang w:val="ru-RU"/>
        </w:rPr>
        <w:t xml:space="preserve"> врач акушер - гинеколог ООО "Семейный врач ". г. Рустави.  </w:t>
      </w:r>
      <w:r w:rsidRPr="007C31E5">
        <w:rPr>
          <w:rFonts w:ascii="Sylfaen" w:eastAsia="Sylfaen" w:hAnsi="Sylfaen" w:cs="Sylfaen"/>
          <w:lang w:val="ru-RU"/>
        </w:rPr>
        <w:t xml:space="preserve">                                                       </w:t>
      </w:r>
    </w:p>
    <w:p w14:paraId="158C9CF5" w14:textId="77777777" w:rsidR="00A060E6" w:rsidRPr="007C31E5" w:rsidRDefault="00A060E6" w:rsidP="00A060E6">
      <w:pPr>
        <w:tabs>
          <w:tab w:val="left" w:pos="2977"/>
          <w:tab w:val="left" w:pos="4253"/>
        </w:tabs>
        <w:spacing w:after="0" w:line="240" w:lineRule="auto"/>
        <w:ind w:left="2410" w:right="425" w:hanging="2410"/>
        <w:rPr>
          <w:rFonts w:ascii="Sylfaen" w:eastAsia="Sylfaen" w:hAnsi="Sylfaen" w:cs="Sylfaen"/>
          <w:color w:val="212121"/>
          <w:lang w:val="ru-RU"/>
        </w:rPr>
      </w:pPr>
      <w:r w:rsidRPr="007C31E5">
        <w:rPr>
          <w:rFonts w:ascii="Sylfaen" w:eastAsia="Sylfaen" w:hAnsi="Sylfaen" w:cs="Sylfaen"/>
          <w:b/>
          <w:color w:val="212121"/>
          <w:lang w:val="ka-GE"/>
        </w:rPr>
        <w:t xml:space="preserve"> </w:t>
      </w:r>
    </w:p>
    <w:p w14:paraId="4E6E247E" w14:textId="77777777" w:rsidR="00A060E6" w:rsidRPr="002F20C6" w:rsidRDefault="00A060E6" w:rsidP="00A060E6">
      <w:pPr>
        <w:tabs>
          <w:tab w:val="left" w:pos="2268"/>
          <w:tab w:val="left" w:pos="2340"/>
        </w:tabs>
        <w:spacing w:after="0" w:line="240" w:lineRule="auto"/>
        <w:ind w:right="425"/>
        <w:rPr>
          <w:rFonts w:ascii="Sylfaen" w:eastAsia="Sylfaen" w:hAnsi="Sylfaen" w:cs="Sylfaen"/>
          <w:lang w:val="ka-GE"/>
        </w:rPr>
      </w:pPr>
      <w:r w:rsidRPr="002F20C6">
        <w:rPr>
          <w:rFonts w:ascii="Sylfaen" w:eastAsia="Sylfaen" w:hAnsi="Sylfaen" w:cs="Sylfaen"/>
          <w:b/>
          <w:color w:val="000000"/>
          <w:shd w:val="clear" w:color="auto" w:fill="FFFFFF"/>
          <w:lang w:val="ka-GE"/>
        </w:rPr>
        <w:t>Барсегян Сергей Патваканович,</w:t>
      </w:r>
      <w:r w:rsidRPr="002F20C6">
        <w:rPr>
          <w:rFonts w:ascii="Sylfaen" w:hAnsi="Sylfaen"/>
          <w:lang w:val="ka-GE"/>
        </w:rPr>
        <w:t>кандидат медицинских наук</w:t>
      </w:r>
      <w:r w:rsidRPr="002F20C6">
        <w:rPr>
          <w:rFonts w:ascii="Sylfaen" w:eastAsia="Sylfaen" w:hAnsi="Sylfaen" w:cs="Sylfaen"/>
          <w:lang w:val="ka-GE"/>
        </w:rPr>
        <w:t>, главный врач Научно-исследовательского Центра охраны здоровья матери и ребенка МЗ Армении.</w:t>
      </w:r>
    </w:p>
    <w:p w14:paraId="727AC62B" w14:textId="77777777" w:rsidR="00A060E6" w:rsidRPr="002F20C6" w:rsidRDefault="00A060E6" w:rsidP="00A060E6">
      <w:pPr>
        <w:spacing w:after="0" w:line="240" w:lineRule="auto"/>
        <w:rPr>
          <w:rStyle w:val="eop"/>
          <w:rFonts w:ascii="Sylfaen" w:hAnsi="Sylfaen" w:cstheme="minorHAnsi"/>
          <w:i/>
          <w:sz w:val="20"/>
          <w:szCs w:val="20"/>
          <w:lang w:val="ru-RU"/>
        </w:rPr>
      </w:pPr>
      <w:r w:rsidRPr="002F20C6">
        <w:rPr>
          <w:rFonts w:ascii="Sylfaen" w:hAnsi="Sylfaen"/>
          <w:b/>
          <w:i/>
          <w:lang w:val="ru-RU"/>
        </w:rPr>
        <w:t xml:space="preserve">      </w:t>
      </w:r>
      <w:r w:rsidRPr="002F20C6">
        <w:rPr>
          <w:rFonts w:ascii="Sylfaen" w:hAnsi="Sylfaen"/>
          <w:b/>
          <w:bCs/>
          <w:i/>
          <w:iCs/>
          <w:lang w:val="ru-RU"/>
        </w:rPr>
        <w:t>Деятельность медико-генетической службы в Армении</w:t>
      </w:r>
      <w:r w:rsidRPr="002F20C6">
        <w:rPr>
          <w:rFonts w:ascii="Sylfaen" w:hAnsi="Sylfaen"/>
          <w:b/>
          <w:i/>
          <w:sz w:val="20"/>
          <w:szCs w:val="20"/>
          <w:lang w:val="ka-GE"/>
        </w:rPr>
        <w:t xml:space="preserve"> -</w:t>
      </w:r>
      <w:r>
        <w:rPr>
          <w:rFonts w:ascii="Sylfaen" w:hAnsi="Sylfaen"/>
          <w:b/>
          <w:i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i/>
          <w:color w:val="000000" w:themeColor="text1"/>
          <w:sz w:val="18"/>
          <w:szCs w:val="18"/>
          <w:lang w:val="ru-RU"/>
        </w:rPr>
        <w:t>3</w:t>
      </w:r>
      <w:r w:rsidRPr="002F20C6">
        <w:rPr>
          <w:rFonts w:ascii="Sylfaen" w:hAnsi="Sylfaen" w:cs="Sylfaen"/>
          <w:i/>
          <w:color w:val="000000" w:themeColor="text1"/>
          <w:sz w:val="18"/>
          <w:szCs w:val="18"/>
          <w:lang w:val="ka-GE"/>
        </w:rPr>
        <w:t xml:space="preserve">0 </w:t>
      </w:r>
      <w:r w:rsidRPr="002F20C6">
        <w:rPr>
          <w:rFonts w:ascii="Sylfaen" w:hAnsi="Sylfaen" w:cs="Sylfaen"/>
          <w:i/>
          <w:color w:val="000000" w:themeColor="text1"/>
          <w:sz w:val="18"/>
          <w:szCs w:val="18"/>
          <w:lang w:val="ru-RU"/>
        </w:rPr>
        <w:t>мин</w:t>
      </w:r>
    </w:p>
    <w:p w14:paraId="6B115C00" w14:textId="77777777" w:rsidR="00A060E6" w:rsidRPr="002F20C6" w:rsidRDefault="00A060E6" w:rsidP="00A060E6">
      <w:pPr>
        <w:spacing w:after="0" w:line="240" w:lineRule="auto"/>
        <w:rPr>
          <w:rFonts w:ascii="Sylfaen" w:eastAsia="Times New Roman" w:hAnsi="Sylfaen" w:cs="Segoe UI"/>
          <w:b/>
          <w:color w:val="201F1E"/>
          <w:sz w:val="20"/>
          <w:szCs w:val="20"/>
          <w:lang w:val="ka-GE"/>
        </w:rPr>
      </w:pPr>
    </w:p>
    <w:p w14:paraId="140359EC" w14:textId="77777777" w:rsidR="00A060E6" w:rsidRPr="002F20C6" w:rsidRDefault="00A060E6" w:rsidP="00A060E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lang w:val="ru-RU"/>
        </w:rPr>
      </w:pPr>
      <w:r w:rsidRPr="002F20C6">
        <w:rPr>
          <w:rFonts w:ascii="Sylfaen" w:eastAsia="Times New Roman" w:hAnsi="Sylfaen" w:cs="Segoe UI"/>
          <w:b/>
          <w:color w:val="201F1E"/>
          <w:sz w:val="20"/>
          <w:szCs w:val="20"/>
          <w:lang w:val="ru-RU"/>
        </w:rPr>
        <w:t xml:space="preserve"> </w:t>
      </w:r>
      <w:r w:rsidRPr="002F20C6">
        <w:rPr>
          <w:rFonts w:ascii="Sylfaen" w:eastAsia="Times New Roman" w:hAnsi="Sylfaen" w:cs="Arial"/>
          <w:b/>
          <w:bCs/>
          <w:color w:val="222222"/>
          <w:lang w:val="ru-RU"/>
        </w:rPr>
        <w:t>Панчулидзе</w:t>
      </w:r>
      <w:r w:rsidRPr="002F32D3">
        <w:rPr>
          <w:rFonts w:ascii="Sylfaen" w:eastAsia="Times New Roman" w:hAnsi="Sylfaen" w:cs="Arial"/>
          <w:b/>
          <w:bCs/>
          <w:color w:val="222222"/>
          <w:lang w:val="ru-RU"/>
        </w:rPr>
        <w:t xml:space="preserve"> </w:t>
      </w:r>
      <w:r w:rsidRPr="002F20C6">
        <w:rPr>
          <w:rFonts w:ascii="Sylfaen" w:eastAsia="Times New Roman" w:hAnsi="Sylfaen" w:cs="Arial"/>
          <w:b/>
          <w:bCs/>
          <w:color w:val="222222"/>
          <w:lang w:val="ru-RU"/>
        </w:rPr>
        <w:t>Манони Бадриевна</w:t>
      </w:r>
      <w:r w:rsidRPr="002F20C6">
        <w:rPr>
          <w:rFonts w:ascii="Sylfaen" w:eastAsia="Times New Roman" w:hAnsi="Sylfaen" w:cs="Arial"/>
          <w:color w:val="222222"/>
          <w:lang w:val="ru-RU"/>
        </w:rPr>
        <w:t xml:space="preserve">,доктор медицины,врач акушер - гинеколог ООО "Семейный врач ". г. Рустави.  </w:t>
      </w:r>
    </w:p>
    <w:p w14:paraId="5F9D7831" w14:textId="77777777" w:rsidR="00A060E6" w:rsidRDefault="00A060E6" w:rsidP="00A060E6">
      <w:pPr>
        <w:spacing w:after="0" w:line="240" w:lineRule="auto"/>
        <w:rPr>
          <w:rFonts w:ascii="Sylfaen" w:hAnsi="Sylfaen" w:cs="Arial"/>
          <w:b/>
          <w:bCs/>
          <w:i/>
          <w:iCs/>
          <w:color w:val="555555"/>
          <w:spacing w:val="3"/>
          <w:shd w:val="clear" w:color="auto" w:fill="FFFFFF"/>
          <w:lang w:val="ru-RU"/>
        </w:rPr>
      </w:pPr>
      <w:r w:rsidRPr="002F20C6">
        <w:rPr>
          <w:rFonts w:ascii="Sylfaen" w:hAnsi="Sylfaen" w:cs="Arial"/>
          <w:color w:val="555555"/>
          <w:spacing w:val="3"/>
          <w:shd w:val="clear" w:color="auto" w:fill="FFFFFF"/>
          <w:lang w:val="ru-RU"/>
        </w:rPr>
        <w:t xml:space="preserve">     </w:t>
      </w:r>
      <w:r w:rsidRPr="002F20C6">
        <w:rPr>
          <w:rFonts w:ascii="Sylfaen" w:hAnsi="Sylfaen" w:cs="Arial"/>
          <w:b/>
          <w:bCs/>
          <w:i/>
          <w:iCs/>
          <w:color w:val="555555"/>
          <w:spacing w:val="3"/>
          <w:shd w:val="clear" w:color="auto" w:fill="FFFFFF"/>
          <w:lang w:val="ru-RU"/>
        </w:rPr>
        <w:t xml:space="preserve">Исследование статуса витамина </w:t>
      </w:r>
      <w:r w:rsidRPr="002F20C6">
        <w:rPr>
          <w:rFonts w:ascii="Sylfaen" w:hAnsi="Sylfaen" w:cs="Arial"/>
          <w:b/>
          <w:bCs/>
          <w:i/>
          <w:iCs/>
          <w:color w:val="555555"/>
          <w:spacing w:val="3"/>
          <w:shd w:val="clear" w:color="auto" w:fill="FFFFFF"/>
        </w:rPr>
        <w:t>D</w:t>
      </w:r>
      <w:r w:rsidRPr="002F20C6">
        <w:rPr>
          <w:rFonts w:ascii="Sylfaen" w:hAnsi="Sylfaen" w:cs="Arial"/>
          <w:b/>
          <w:bCs/>
          <w:i/>
          <w:iCs/>
          <w:color w:val="555555"/>
          <w:spacing w:val="3"/>
          <w:shd w:val="clear" w:color="auto" w:fill="FFFFFF"/>
          <w:lang w:val="ru-RU"/>
        </w:rPr>
        <w:t xml:space="preserve"> у женщин в менопаузальном периоде проживающих в Квемо Картли</w:t>
      </w:r>
    </w:p>
    <w:p w14:paraId="3718D840" w14:textId="77777777" w:rsidR="00A060E6" w:rsidRPr="002F32D3" w:rsidRDefault="00A060E6" w:rsidP="00A060E6">
      <w:pPr>
        <w:spacing w:after="0" w:line="240" w:lineRule="auto"/>
        <w:rPr>
          <w:rFonts w:ascii="Sylfaen" w:hAnsi="Sylfaen"/>
          <w:b/>
          <w:bCs/>
          <w:i/>
          <w:iCs/>
          <w:lang w:val="ru-RU"/>
        </w:rPr>
      </w:pPr>
      <w:r>
        <w:rPr>
          <w:rFonts w:ascii="Sylfaen" w:hAnsi="Sylfaen" w:cs="Arial"/>
          <w:b/>
          <w:bCs/>
          <w:i/>
          <w:iCs/>
          <w:color w:val="555555"/>
          <w:spacing w:val="3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2F20C6">
        <w:rPr>
          <w:rFonts w:ascii="Sylfaen" w:hAnsi="Sylfaen" w:cs="Arial"/>
          <w:i/>
          <w:iCs/>
          <w:color w:val="555555"/>
          <w:spacing w:val="3"/>
          <w:shd w:val="clear" w:color="auto" w:fill="FFFFFF"/>
          <w:lang w:val="ru-RU"/>
        </w:rPr>
        <w:t>-</w:t>
      </w:r>
      <w:r w:rsidRPr="002F20C6">
        <w:rPr>
          <w:rFonts w:ascii="Sylfaen" w:hAnsi="Sylfaen" w:cs="Arial"/>
          <w:i/>
          <w:iCs/>
          <w:color w:val="555555"/>
          <w:spacing w:val="3"/>
          <w:sz w:val="20"/>
          <w:szCs w:val="20"/>
          <w:shd w:val="clear" w:color="auto" w:fill="FFFFFF"/>
          <w:lang w:val="ru-RU"/>
        </w:rPr>
        <w:t>20 мин</w:t>
      </w:r>
    </w:p>
    <w:p w14:paraId="4F2CF108" w14:textId="77777777" w:rsidR="00A060E6" w:rsidRPr="002F20C6" w:rsidRDefault="00A060E6" w:rsidP="00A060E6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Sylfaen" w:hAnsi="Sylfaen" w:cs="Calibri"/>
          <w:color w:val="201F1E"/>
          <w:sz w:val="22"/>
          <w:szCs w:val="22"/>
          <w:lang w:val="ru-RU"/>
        </w:rPr>
      </w:pPr>
      <w:r w:rsidRPr="002F20C6">
        <w:rPr>
          <w:rFonts w:ascii="Sylfaen" w:hAnsi="Sylfaen" w:cs="Arial"/>
          <w:b/>
          <w:bCs/>
          <w:color w:val="222222"/>
          <w:sz w:val="22"/>
          <w:szCs w:val="22"/>
          <w:lang w:val="ru-RU"/>
        </w:rPr>
        <w:t>Гаспарян Армен Ашотович</w:t>
      </w:r>
      <w:r w:rsidRPr="002F20C6">
        <w:rPr>
          <w:rFonts w:ascii="Sylfaen" w:hAnsi="Sylfaen" w:cs="Arial"/>
          <w:color w:val="222222"/>
          <w:sz w:val="22"/>
          <w:szCs w:val="22"/>
          <w:lang w:val="ru-RU"/>
        </w:rPr>
        <w:t>, заместитель директора по общим вопросам, акушер-гинеколог</w:t>
      </w:r>
      <w:r w:rsidRPr="002F20C6">
        <w:rPr>
          <w:rFonts w:ascii="Sylfaen" w:hAnsi="Sylfaen" w:cs="Arial"/>
          <w:color w:val="222222"/>
          <w:sz w:val="22"/>
          <w:szCs w:val="22"/>
          <w:lang w:val="ka-GE"/>
        </w:rPr>
        <w:t xml:space="preserve">, </w:t>
      </w:r>
      <w:r w:rsidRPr="002F20C6">
        <w:rPr>
          <w:rFonts w:ascii="Sylfaen" w:hAnsi="Sylfaen"/>
          <w:color w:val="201F1E"/>
          <w:sz w:val="22"/>
          <w:szCs w:val="22"/>
          <w:bdr w:val="none" w:sz="0" w:space="0" w:color="auto" w:frame="1"/>
          <w:lang w:val="ru-RU"/>
        </w:rPr>
        <w:t xml:space="preserve"> Научно-исследовательский центр охраны здоровья матери и ребенка, г. Ереван, Республика Армения</w:t>
      </w:r>
    </w:p>
    <w:p w14:paraId="0A279B53" w14:textId="77777777" w:rsidR="00A060E6" w:rsidRPr="002F20C6" w:rsidRDefault="00A060E6" w:rsidP="00A060E6">
      <w:pPr>
        <w:pStyle w:val="xmsonormal"/>
        <w:shd w:val="clear" w:color="auto" w:fill="FFFFFF"/>
        <w:spacing w:before="0" w:beforeAutospacing="0" w:after="0" w:afterAutospacing="0" w:line="233" w:lineRule="atLeast"/>
        <w:rPr>
          <w:rFonts w:ascii="Sylfaen" w:hAnsi="Sylfaen" w:cs="Calibri"/>
          <w:b/>
          <w:bCs/>
          <w:i/>
          <w:iCs/>
          <w:color w:val="201F1E"/>
          <w:sz w:val="22"/>
          <w:szCs w:val="22"/>
          <w:lang w:val="ka-GE"/>
        </w:rPr>
      </w:pPr>
      <w:r w:rsidRPr="002F20C6">
        <w:rPr>
          <w:rFonts w:ascii="Sylfaen" w:hAnsi="Sylfaen" w:cs="Calibri"/>
          <w:color w:val="201F1E"/>
          <w:sz w:val="22"/>
          <w:szCs w:val="22"/>
          <w:bdr w:val="none" w:sz="0" w:space="0" w:color="auto" w:frame="1"/>
          <w:lang w:val="ka-GE"/>
        </w:rPr>
        <w:t xml:space="preserve">     </w:t>
      </w:r>
      <w:r w:rsidRPr="002F20C6">
        <w:rPr>
          <w:rFonts w:ascii="Sylfaen" w:hAnsi="Sylfaen"/>
          <w:b/>
          <w:bCs/>
          <w:i/>
          <w:iCs/>
          <w:color w:val="201F1E"/>
          <w:sz w:val="22"/>
          <w:szCs w:val="22"/>
          <w:bdr w:val="none" w:sz="0" w:space="0" w:color="auto" w:frame="1"/>
          <w:lang w:val="ru-RU"/>
        </w:rPr>
        <w:t>Диагностическая гистероскопия перед проведением ЭКО</w:t>
      </w:r>
      <w:r>
        <w:rPr>
          <w:rFonts w:ascii="Sylfaen" w:hAnsi="Sylfaen"/>
          <w:b/>
          <w:bCs/>
          <w:i/>
          <w:iCs/>
          <w:color w:val="201F1E"/>
          <w:sz w:val="22"/>
          <w:szCs w:val="22"/>
          <w:bdr w:val="none" w:sz="0" w:space="0" w:color="auto" w:frame="1"/>
          <w:lang w:val="ru-RU"/>
        </w:rPr>
        <w:t xml:space="preserve"> </w:t>
      </w:r>
      <w:r w:rsidRPr="002F20C6">
        <w:rPr>
          <w:rFonts w:ascii="Sylfaen" w:hAnsi="Sylfaen"/>
          <w:i/>
          <w:iCs/>
          <w:color w:val="201F1E"/>
          <w:sz w:val="20"/>
          <w:szCs w:val="20"/>
          <w:bdr w:val="none" w:sz="0" w:space="0" w:color="auto" w:frame="1"/>
          <w:lang w:val="ka-GE"/>
        </w:rPr>
        <w:t>-</w:t>
      </w:r>
      <w:r>
        <w:rPr>
          <w:rFonts w:ascii="Sylfaen" w:hAnsi="Sylfaen"/>
          <w:i/>
          <w:iCs/>
          <w:color w:val="201F1E"/>
          <w:sz w:val="20"/>
          <w:szCs w:val="20"/>
          <w:bdr w:val="none" w:sz="0" w:space="0" w:color="auto" w:frame="1"/>
          <w:lang w:val="ka-GE"/>
        </w:rPr>
        <w:t xml:space="preserve"> </w:t>
      </w:r>
      <w:r w:rsidRPr="002F20C6">
        <w:rPr>
          <w:rFonts w:ascii="Sylfaen" w:hAnsi="Sylfaen"/>
          <w:i/>
          <w:iCs/>
          <w:color w:val="201F1E"/>
          <w:sz w:val="20"/>
          <w:szCs w:val="20"/>
          <w:bdr w:val="none" w:sz="0" w:space="0" w:color="auto" w:frame="1"/>
          <w:lang w:val="ka-GE"/>
        </w:rPr>
        <w:t>15</w:t>
      </w:r>
      <w:r w:rsidRPr="002F20C6">
        <w:rPr>
          <w:rFonts w:ascii="Sylfaen" w:hAnsi="Sylfaen"/>
          <w:i/>
          <w:iCs/>
          <w:color w:val="201F1E"/>
          <w:sz w:val="20"/>
          <w:szCs w:val="20"/>
          <w:bdr w:val="none" w:sz="0" w:space="0" w:color="auto" w:frame="1"/>
          <w:lang w:val="ru-RU"/>
        </w:rPr>
        <w:t xml:space="preserve"> мин</w:t>
      </w:r>
      <w:r w:rsidRPr="002F20C6">
        <w:rPr>
          <w:rFonts w:ascii="Sylfaen" w:hAnsi="Sylfaen"/>
          <w:b/>
          <w:bCs/>
          <w:i/>
          <w:iCs/>
          <w:color w:val="201F1E"/>
          <w:sz w:val="22"/>
          <w:szCs w:val="22"/>
          <w:bdr w:val="none" w:sz="0" w:space="0" w:color="auto" w:frame="1"/>
          <w:lang w:val="ka-GE"/>
        </w:rPr>
        <w:t xml:space="preserve"> </w:t>
      </w:r>
    </w:p>
    <w:p w14:paraId="2C7E6358" w14:textId="77777777" w:rsidR="00A060E6" w:rsidRPr="002F20C6" w:rsidRDefault="00A060E6" w:rsidP="00A060E6">
      <w:pPr>
        <w:spacing w:after="0" w:line="240" w:lineRule="auto"/>
        <w:rPr>
          <w:rFonts w:ascii="Sylfaen" w:hAnsi="Sylfaen"/>
          <w:b/>
          <w:bCs/>
          <w:color w:val="000000" w:themeColor="text1"/>
          <w:kern w:val="24"/>
          <w:lang w:val="ru-RU"/>
        </w:rPr>
      </w:pPr>
    </w:p>
    <w:p w14:paraId="07B5F68C" w14:textId="77777777" w:rsidR="00A060E6" w:rsidRPr="002F20C6" w:rsidRDefault="00A060E6" w:rsidP="00A060E6">
      <w:pPr>
        <w:spacing w:after="0" w:line="240" w:lineRule="auto"/>
        <w:rPr>
          <w:rFonts w:ascii="Sylfaen" w:hAnsi="Sylfaen"/>
          <w:color w:val="000000" w:themeColor="text1"/>
          <w:kern w:val="24"/>
          <w:sz w:val="40"/>
          <w:szCs w:val="40"/>
        </w:rPr>
      </w:pPr>
      <w:r w:rsidRPr="002F20C6">
        <w:rPr>
          <w:rFonts w:ascii="Sylfaen" w:hAnsi="Sylfaen"/>
          <w:b/>
          <w:bCs/>
          <w:color w:val="000000" w:themeColor="text1"/>
          <w:kern w:val="24"/>
        </w:rPr>
        <w:t>Ter-</w:t>
      </w:r>
      <w:proofErr w:type="spellStart"/>
      <w:r w:rsidRPr="002F20C6">
        <w:rPr>
          <w:rFonts w:ascii="Sylfaen" w:hAnsi="Sylfaen"/>
          <w:b/>
          <w:bCs/>
          <w:color w:val="000000" w:themeColor="text1"/>
          <w:kern w:val="24"/>
        </w:rPr>
        <w:t>Stepanyan</w:t>
      </w:r>
      <w:proofErr w:type="spellEnd"/>
      <w:r w:rsidRPr="002F20C6">
        <w:rPr>
          <w:rFonts w:ascii="Sylfaen" w:hAnsi="Sylfaen"/>
          <w:b/>
          <w:bCs/>
          <w:color w:val="000000" w:themeColor="text1"/>
          <w:kern w:val="24"/>
        </w:rPr>
        <w:t xml:space="preserve"> Mary M., </w:t>
      </w:r>
      <w:r w:rsidRPr="002F20C6">
        <w:rPr>
          <w:rFonts w:ascii="Sylfaen" w:hAnsi="Sylfaen"/>
          <w:color w:val="000000" w:themeColor="text1"/>
          <w:kern w:val="24"/>
        </w:rPr>
        <w:t>Dep. of Epidemiology Yerevan State Medical University,</w:t>
      </w:r>
      <w:r w:rsidRPr="002F20C6">
        <w:rPr>
          <w:rFonts w:ascii="Sylfaen" w:hAnsi="Sylfaen"/>
          <w:color w:val="000000" w:themeColor="text1"/>
          <w:kern w:val="24"/>
          <w:sz w:val="40"/>
          <w:szCs w:val="40"/>
        </w:rPr>
        <w:t xml:space="preserve"> </w:t>
      </w:r>
      <w:r w:rsidRPr="002F20C6">
        <w:rPr>
          <w:rFonts w:ascii="Sylfaen" w:eastAsia="Times New Roman" w:hAnsi="Sylfaen"/>
        </w:rPr>
        <w:t>Doctor of Sciences, PhD, MD, Associated Professor of dep of Epidemiology YSMU, Deputy-director of Research Center of Maternal and Child Health Protection  </w:t>
      </w:r>
      <w:r w:rsidRPr="002F20C6">
        <w:rPr>
          <w:rFonts w:ascii="Sylfaen" w:hAnsi="Sylfaen"/>
          <w:color w:val="000000" w:themeColor="text1"/>
          <w:kern w:val="24"/>
          <w:sz w:val="40"/>
          <w:szCs w:val="40"/>
        </w:rPr>
        <w:t xml:space="preserve"> </w:t>
      </w:r>
    </w:p>
    <w:p w14:paraId="6AC00896" w14:textId="77777777" w:rsidR="00A060E6" w:rsidRPr="002F20C6" w:rsidRDefault="00A060E6" w:rsidP="00A060E6">
      <w:pPr>
        <w:spacing w:after="0" w:line="240" w:lineRule="auto"/>
        <w:rPr>
          <w:rFonts w:ascii="Sylfaen" w:hAnsi="Sylfaen"/>
          <w:color w:val="000000" w:themeColor="text1"/>
          <w:kern w:val="24"/>
          <w:sz w:val="20"/>
          <w:szCs w:val="20"/>
        </w:rPr>
      </w:pPr>
      <w:r w:rsidRPr="002F20C6">
        <w:rPr>
          <w:rFonts w:ascii="Sylfaen" w:hAnsi="Sylfaen"/>
          <w:color w:val="000000" w:themeColor="text1"/>
          <w:kern w:val="24"/>
          <w:sz w:val="40"/>
          <w:szCs w:val="40"/>
        </w:rPr>
        <w:t xml:space="preserve">     </w:t>
      </w:r>
      <w:r w:rsidRPr="002F20C6">
        <w:rPr>
          <w:rFonts w:ascii="Sylfaen" w:hAnsi="Sylfaen"/>
          <w:b/>
          <w:bCs/>
          <w:i/>
          <w:iCs/>
        </w:rPr>
        <w:t xml:space="preserve">COVID-19 in pregnant women and newborns. Our experience of infection control in maternity home </w:t>
      </w:r>
      <w:r w:rsidRPr="002F20C6">
        <w:rPr>
          <w:rFonts w:ascii="Sylfaen" w:hAnsi="Sylfaen"/>
          <w:i/>
          <w:iCs/>
          <w:sz w:val="20"/>
          <w:szCs w:val="20"/>
        </w:rPr>
        <w:t>– 20 min</w:t>
      </w:r>
    </w:p>
    <w:p w14:paraId="64165761" w14:textId="77777777" w:rsidR="00A060E6" w:rsidRPr="002F20C6" w:rsidRDefault="00A060E6" w:rsidP="00A060E6">
      <w:pPr>
        <w:shd w:val="clear" w:color="auto" w:fill="FFFFFF" w:themeFill="background1"/>
        <w:rPr>
          <w:rFonts w:ascii="Sylfaen" w:hAnsi="Sylfaen" w:cs="Times New Roman"/>
          <w:b/>
          <w:bCs/>
          <w:i/>
          <w:position w:val="2"/>
          <w:sz w:val="20"/>
          <w:szCs w:val="20"/>
          <w:highlight w:val="lightGray"/>
          <w:shd w:val="clear" w:color="auto" w:fill="EDEBE9"/>
        </w:rPr>
      </w:pPr>
      <w:r w:rsidRPr="002F20C6">
        <w:rPr>
          <w:rFonts w:ascii="Sylfaen" w:hAnsi="Sylfaen" w:cs="Times New Roman"/>
          <w:b/>
          <w:bCs/>
          <w:i/>
          <w:position w:val="2"/>
          <w:sz w:val="20"/>
          <w:szCs w:val="20"/>
          <w:highlight w:val="lightGray"/>
          <w:shd w:val="clear" w:color="auto" w:fill="EDEBE9"/>
        </w:rPr>
        <w:t>On-line</w:t>
      </w:r>
    </w:p>
    <w:p w14:paraId="48230BDD" w14:textId="77777777" w:rsidR="00A060E6" w:rsidRPr="002F20C6" w:rsidRDefault="00A060E6" w:rsidP="00A060E6">
      <w:pPr>
        <w:spacing w:after="0" w:line="240" w:lineRule="auto"/>
        <w:rPr>
          <w:rFonts w:ascii="Sylfaen" w:hAnsi="Sylfaen"/>
        </w:rPr>
      </w:pPr>
      <w:proofErr w:type="spellStart"/>
      <w:r w:rsidRPr="002F20C6">
        <w:rPr>
          <w:rFonts w:ascii="Sylfaen" w:hAnsi="Sylfaen"/>
          <w:b/>
          <w:bCs/>
        </w:rPr>
        <w:t>Gulia</w:t>
      </w:r>
      <w:proofErr w:type="spellEnd"/>
      <w:r w:rsidRPr="002F20C6">
        <w:rPr>
          <w:rFonts w:ascii="Sylfaen" w:hAnsi="Sylfaen"/>
          <w:b/>
          <w:bCs/>
        </w:rPr>
        <w:t xml:space="preserve"> </w:t>
      </w:r>
      <w:proofErr w:type="spellStart"/>
      <w:proofErr w:type="gramStart"/>
      <w:r w:rsidRPr="002F20C6">
        <w:rPr>
          <w:rFonts w:ascii="Sylfaen" w:hAnsi="Sylfaen"/>
          <w:b/>
          <w:bCs/>
        </w:rPr>
        <w:t>Ohan</w:t>
      </w:r>
      <w:r w:rsidRPr="002F20C6">
        <w:rPr>
          <w:rFonts w:ascii="Sylfaen" w:hAnsi="Sylfaen"/>
        </w:rPr>
        <w:t>,Dept.of</w:t>
      </w:r>
      <w:proofErr w:type="spellEnd"/>
      <w:proofErr w:type="gramEnd"/>
      <w:r w:rsidRPr="002F20C6">
        <w:rPr>
          <w:rFonts w:ascii="Sylfaen" w:hAnsi="Sylfaen"/>
        </w:rPr>
        <w:t xml:space="preserve"> </w:t>
      </w:r>
      <w:proofErr w:type="spellStart"/>
      <w:r w:rsidRPr="002F20C6">
        <w:rPr>
          <w:rFonts w:ascii="Sylfaen" w:hAnsi="Sylfaen"/>
        </w:rPr>
        <w:t>Epidemiology,YSMU,Yerevan,RA</w:t>
      </w:r>
      <w:proofErr w:type="spellEnd"/>
    </w:p>
    <w:p w14:paraId="038AFF25" w14:textId="77777777" w:rsidR="00A060E6" w:rsidRPr="002F20C6" w:rsidRDefault="00A060E6" w:rsidP="00A060E6">
      <w:pPr>
        <w:spacing w:after="0" w:line="240" w:lineRule="auto"/>
        <w:rPr>
          <w:rFonts w:ascii="Sylfaen" w:hAnsi="Sylfaen"/>
          <w:b/>
          <w:bCs/>
          <w:i/>
          <w:iCs/>
        </w:rPr>
      </w:pPr>
      <w:r w:rsidRPr="002F20C6">
        <w:rPr>
          <w:rFonts w:ascii="Sylfaen" w:hAnsi="Sylfaen"/>
          <w:b/>
          <w:bCs/>
          <w:i/>
          <w:iCs/>
        </w:rPr>
        <w:t xml:space="preserve">     GBS in pregnancy and prevention of neonatal sepsis which is caused by GBS </w:t>
      </w:r>
      <w:r w:rsidRPr="002F20C6">
        <w:rPr>
          <w:rFonts w:ascii="Sylfaen" w:hAnsi="Sylfaen"/>
          <w:i/>
          <w:iCs/>
          <w:sz w:val="20"/>
          <w:szCs w:val="20"/>
        </w:rPr>
        <w:t>- 20 min</w:t>
      </w:r>
    </w:p>
    <w:p w14:paraId="066AEA76" w14:textId="77777777" w:rsidR="00A060E6" w:rsidRPr="007A2A30" w:rsidRDefault="00A060E6" w:rsidP="00A060E6">
      <w:pPr>
        <w:shd w:val="clear" w:color="auto" w:fill="FFFFFF" w:themeFill="background1"/>
        <w:rPr>
          <w:rFonts w:ascii="Sylfaen" w:hAnsi="Sylfaen" w:cs="Times New Roman"/>
          <w:b/>
          <w:bCs/>
          <w:i/>
          <w:position w:val="2"/>
          <w:sz w:val="20"/>
          <w:szCs w:val="20"/>
          <w:highlight w:val="lightGray"/>
          <w:shd w:val="clear" w:color="auto" w:fill="EDEBE9"/>
          <w:lang w:val="ru-RU"/>
        </w:rPr>
      </w:pPr>
      <w:r w:rsidRPr="002F20C6">
        <w:rPr>
          <w:rFonts w:ascii="Sylfaen" w:hAnsi="Sylfaen" w:cs="Times New Roman"/>
          <w:b/>
          <w:bCs/>
          <w:i/>
          <w:position w:val="2"/>
          <w:sz w:val="20"/>
          <w:szCs w:val="20"/>
          <w:highlight w:val="lightGray"/>
          <w:shd w:val="clear" w:color="auto" w:fill="EDEBE9"/>
        </w:rPr>
        <w:t>On</w:t>
      </w:r>
      <w:r w:rsidRPr="002F20C6">
        <w:rPr>
          <w:rFonts w:ascii="Sylfaen" w:hAnsi="Sylfaen" w:cs="Times New Roman"/>
          <w:b/>
          <w:bCs/>
          <w:i/>
          <w:position w:val="2"/>
          <w:sz w:val="20"/>
          <w:szCs w:val="20"/>
          <w:highlight w:val="lightGray"/>
          <w:shd w:val="clear" w:color="auto" w:fill="EDEBE9"/>
          <w:lang w:val="ru-RU"/>
        </w:rPr>
        <w:t>-</w:t>
      </w:r>
      <w:r w:rsidRPr="002F20C6">
        <w:rPr>
          <w:rFonts w:ascii="Sylfaen" w:hAnsi="Sylfaen" w:cs="Times New Roman"/>
          <w:b/>
          <w:bCs/>
          <w:i/>
          <w:position w:val="2"/>
          <w:sz w:val="20"/>
          <w:szCs w:val="20"/>
          <w:highlight w:val="lightGray"/>
          <w:shd w:val="clear" w:color="auto" w:fill="EDEBE9"/>
        </w:rPr>
        <w:t>line</w:t>
      </w:r>
    </w:p>
    <w:p w14:paraId="4EB1774D" w14:textId="77777777" w:rsidR="00A060E6" w:rsidRPr="002F20C6" w:rsidRDefault="00A060E6" w:rsidP="00A060E6">
      <w:pPr>
        <w:spacing w:after="0" w:line="240" w:lineRule="auto"/>
        <w:rPr>
          <w:rFonts w:ascii="Sylfaen" w:hAnsi="Sylfaen"/>
          <w:lang w:val="ru-RU"/>
        </w:rPr>
      </w:pPr>
      <w:r w:rsidRPr="002F20C6">
        <w:rPr>
          <w:rFonts w:ascii="Sylfaen" w:hAnsi="Sylfaen"/>
          <w:b/>
          <w:bCs/>
          <w:lang w:val="ru-RU"/>
        </w:rPr>
        <w:lastRenderedPageBreak/>
        <w:t>Тигран Петросович Угуджян</w:t>
      </w:r>
      <w:r w:rsidRPr="002F20C6">
        <w:rPr>
          <w:rFonts w:ascii="Sylfaen" w:hAnsi="Sylfaen"/>
          <w:lang w:val="ru-RU"/>
        </w:rPr>
        <w:t>,Национальный Центр инфекционных болезней МЗ РА,Ереванский государственный медицинский Университет им.М.Гераци.</w:t>
      </w:r>
    </w:p>
    <w:p w14:paraId="093A94ED" w14:textId="77777777" w:rsidR="00A060E6" w:rsidRPr="002F20C6" w:rsidRDefault="00A060E6" w:rsidP="00A060E6">
      <w:pPr>
        <w:tabs>
          <w:tab w:val="left" w:pos="142"/>
        </w:tabs>
        <w:spacing w:after="0" w:line="240" w:lineRule="auto"/>
        <w:ind w:left="-284"/>
        <w:rPr>
          <w:rFonts w:ascii="Sylfaen" w:hAnsi="Sylfaen"/>
          <w:lang w:val="ru-RU"/>
        </w:rPr>
      </w:pPr>
      <w:r w:rsidRPr="002F20C6">
        <w:rPr>
          <w:rFonts w:ascii="Sylfaen" w:hAnsi="Sylfaen"/>
          <w:b/>
          <w:bCs/>
          <w:i/>
          <w:iCs/>
          <w:lang w:val="ru-RU"/>
        </w:rPr>
        <w:t xml:space="preserve">         Эпидемиологические особенности ВИЧ – инфекции в Армении в период 2019-2021 г.г</w:t>
      </w:r>
      <w:r w:rsidRPr="002F20C6">
        <w:rPr>
          <w:rFonts w:ascii="Sylfaen" w:hAnsi="Sylfaen"/>
          <w:lang w:val="ru-RU"/>
        </w:rPr>
        <w:t xml:space="preserve">. </w:t>
      </w:r>
      <w:r w:rsidRPr="002F20C6">
        <w:rPr>
          <w:rFonts w:ascii="Sylfaen" w:hAnsi="Sylfaen"/>
          <w:i/>
          <w:iCs/>
          <w:lang w:val="ru-RU"/>
        </w:rPr>
        <w:t xml:space="preserve">- </w:t>
      </w:r>
      <w:r>
        <w:rPr>
          <w:rFonts w:ascii="Sylfaen" w:hAnsi="Sylfaen"/>
          <w:i/>
          <w:iCs/>
          <w:sz w:val="20"/>
          <w:szCs w:val="20"/>
          <w:lang w:val="ru-RU"/>
        </w:rPr>
        <w:t>15</w:t>
      </w:r>
      <w:r w:rsidRPr="002F20C6">
        <w:rPr>
          <w:rFonts w:ascii="Sylfaen" w:hAnsi="Sylfaen"/>
          <w:i/>
          <w:iCs/>
          <w:sz w:val="20"/>
          <w:szCs w:val="20"/>
          <w:lang w:val="ru-RU"/>
        </w:rPr>
        <w:t xml:space="preserve"> мин</w:t>
      </w:r>
    </w:p>
    <w:p w14:paraId="44F844D6" w14:textId="77777777" w:rsidR="00CA01E2" w:rsidRPr="00A060E6" w:rsidRDefault="00CA01E2">
      <w:pPr>
        <w:rPr>
          <w:lang w:val="ru-RU"/>
        </w:rPr>
      </w:pPr>
    </w:p>
    <w:sectPr w:rsidR="00CA01E2" w:rsidRPr="00A060E6" w:rsidSect="00A060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23"/>
    <w:rsid w:val="00755523"/>
    <w:rsid w:val="00A060E6"/>
    <w:rsid w:val="00CA01E2"/>
    <w:rsid w:val="00F4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F18AD-7801-4F66-B532-702D4BE3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0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0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0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Papitashvili</dc:creator>
  <cp:keywords/>
  <dc:description/>
  <cp:lastModifiedBy>Alexander Papitashvili</cp:lastModifiedBy>
  <cp:revision>2</cp:revision>
  <dcterms:created xsi:type="dcterms:W3CDTF">2022-07-24T09:08:00Z</dcterms:created>
  <dcterms:modified xsi:type="dcterms:W3CDTF">2022-07-24T09:08:00Z</dcterms:modified>
</cp:coreProperties>
</file>